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ED2F85">
        <w:rPr>
          <w:b/>
          <w:sz w:val="22"/>
          <w:szCs w:val="22"/>
          <w:lang w:val="it-IT"/>
        </w:rPr>
        <w:t>F</w:t>
      </w:r>
      <w:r w:rsidR="00030E51">
        <w:rPr>
          <w:b/>
          <w:sz w:val="22"/>
          <w:szCs w:val="22"/>
          <w:lang w:val="it-IT"/>
        </w:rPr>
        <w:t xml:space="preserve">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260CBC" w:rsidRDefault="00E33090" w:rsidP="00260CBC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260CBC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Pr="00137748" w:rsidRDefault="005A6608" w:rsidP="00260CBC">
      <w:pPr>
        <w:spacing w:line="360" w:lineRule="auto"/>
        <w:jc w:val="both"/>
        <w:rPr>
          <w:b/>
          <w:sz w:val="22"/>
          <w:szCs w:val="22"/>
        </w:rPr>
      </w:pPr>
      <w:r w:rsidRPr="00137748">
        <w:rPr>
          <w:b/>
          <w:sz w:val="22"/>
          <w:szCs w:val="22"/>
        </w:rPr>
        <w:t xml:space="preserve">Oggetto: </w:t>
      </w:r>
      <w:r w:rsidR="0000573D" w:rsidRPr="00137748">
        <w:rPr>
          <w:b/>
          <w:sz w:val="22"/>
          <w:szCs w:val="22"/>
        </w:rPr>
        <w:t>DICHIARAZIONE DI LI</w:t>
      </w:r>
      <w:r w:rsidR="008F7C34" w:rsidRPr="00137748">
        <w:rPr>
          <w:b/>
          <w:sz w:val="22"/>
          <w:szCs w:val="22"/>
        </w:rPr>
        <w:t xml:space="preserve">MITAZIONE DI ACCESSO AGLI ATTI </w:t>
      </w:r>
    </w:p>
    <w:p w:rsidR="00AE7BDA" w:rsidRPr="00AE7BDA" w:rsidRDefault="00137748" w:rsidP="00AE7BDA">
      <w:pPr>
        <w:jc w:val="both"/>
        <w:rPr>
          <w:b/>
          <w:bCs/>
          <w:color w:val="000000"/>
          <w:sz w:val="22"/>
          <w:szCs w:val="22"/>
        </w:rPr>
      </w:pPr>
      <w:r w:rsidRPr="00137748">
        <w:rPr>
          <w:b/>
          <w:bCs/>
          <w:color w:val="000000"/>
          <w:sz w:val="22"/>
          <w:szCs w:val="22"/>
        </w:rPr>
        <w:t xml:space="preserve">GARA A PROCEDURA APERTA </w:t>
      </w:r>
      <w:r w:rsidR="00AE7BDA">
        <w:rPr>
          <w:b/>
          <w:bCs/>
          <w:color w:val="000000"/>
          <w:sz w:val="22"/>
          <w:szCs w:val="22"/>
        </w:rPr>
        <w:t>PER L’</w:t>
      </w:r>
      <w:r w:rsidR="00AE7BDA" w:rsidRPr="00AE7BDA">
        <w:rPr>
          <w:b/>
          <w:bCs/>
          <w:color w:val="000000"/>
          <w:sz w:val="22"/>
          <w:szCs w:val="22"/>
        </w:rPr>
        <w:t>AFFIDAMENTO DEL SERVIZIO DI RECUPERO CREDITI STRAGIUDIZIALE RELATIVO AL CONTRIBUTO OBBLIGATORIO DOVUTO AD ACQUIRENTE UNICO S.P.A. AI SENSI DEL D.M. 19/04/2013 E S.M.I.</w:t>
      </w:r>
      <w:r w:rsidR="00AD333F">
        <w:rPr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="00AE7BDA" w:rsidRPr="00AE7BDA">
        <w:rPr>
          <w:b/>
          <w:bCs/>
          <w:color w:val="000000"/>
          <w:sz w:val="22"/>
          <w:szCs w:val="22"/>
        </w:rPr>
        <w:t>- CIG: 8862831F7F</w:t>
      </w:r>
    </w:p>
    <w:p w:rsidR="00AE7BDA" w:rsidRPr="00AE7BDA" w:rsidRDefault="00AE7BDA" w:rsidP="00AE7BDA">
      <w:pPr>
        <w:jc w:val="both"/>
        <w:rPr>
          <w:b/>
          <w:bCs/>
          <w:color w:val="000000"/>
          <w:sz w:val="22"/>
          <w:szCs w:val="22"/>
        </w:rPr>
      </w:pPr>
    </w:p>
    <w:p w:rsidR="0000573D" w:rsidRPr="004A4E48" w:rsidRDefault="0000573D" w:rsidP="00AE7BDA">
      <w:pPr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42" w:rsidRDefault="00610842" w:rsidP="00B67355">
      <w:r>
        <w:separator/>
      </w:r>
    </w:p>
  </w:endnote>
  <w:endnote w:type="continuationSeparator" w:id="0">
    <w:p w:rsidR="00610842" w:rsidRDefault="00610842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AD333F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42" w:rsidRDefault="00610842" w:rsidP="00B67355">
      <w:r>
        <w:separator/>
      </w:r>
    </w:p>
  </w:footnote>
  <w:footnote w:type="continuationSeparator" w:id="0">
    <w:p w:rsidR="00610842" w:rsidRDefault="00610842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6C9B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37748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0CBC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0842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5BC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5B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333F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E7BDA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3BBE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85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13C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80D0-3EA6-4B38-BCAE-726D8568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2021-09-28T08:21:00Z</dcterms:created>
  <dcterms:modified xsi:type="dcterms:W3CDTF">2021-10-06T08:26:00Z</dcterms:modified>
</cp:coreProperties>
</file>